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7B5" w:rsidRDefault="00A647B5" w:rsidP="00A647B5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Приложение </w:t>
      </w:r>
      <w:r w:rsidR="0004533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13</w:t>
      </w:r>
    </w:p>
    <w:p w:rsidR="00A647B5" w:rsidRDefault="00F27418" w:rsidP="00A647B5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А</w:t>
      </w:r>
      <w:r w:rsidR="00A647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дминистративному регламенту</w:t>
      </w:r>
    </w:p>
    <w:p w:rsidR="00A647B5" w:rsidRDefault="00A647B5" w:rsidP="00A647B5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предоставления муниципальной услуги</w:t>
      </w:r>
    </w:p>
    <w:p w:rsidR="00A647B5" w:rsidRDefault="00A647B5" w:rsidP="00A647B5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«Выдача ордера на право производства</w:t>
      </w:r>
    </w:p>
    <w:p w:rsidR="00A647B5" w:rsidRDefault="00A647B5" w:rsidP="00A647B5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земляных работ на территории</w:t>
      </w:r>
    </w:p>
    <w:p w:rsidR="00A647B5" w:rsidRDefault="00A647B5" w:rsidP="00A647B5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Щёлково</w:t>
      </w:r>
    </w:p>
    <w:p w:rsidR="00A647B5" w:rsidRDefault="00A647B5" w:rsidP="00A647B5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области»</w:t>
      </w:r>
    </w:p>
    <w:p w:rsidR="00A647B5" w:rsidRDefault="00A647B5" w:rsidP="00680843">
      <w:pPr>
        <w:widowControl w:val="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Times New Roman" w:hAnsi="Times New Roman"/>
          <w:sz w:val="20"/>
          <w:szCs w:val="20"/>
          <w:lang w:eastAsia="ru-RU"/>
        </w:rPr>
        <w:object w:dxaOrig="2664" w:dyaOrig="3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5" o:title=""/>
          </v:shape>
          <o:OLEObject Type="Embed" ProgID="MSPhotoEd.3" ShapeID="_x0000_i1025" DrawAspect="Content" ObjectID="_1826179878" r:id="rId6"/>
        </w:object>
      </w: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Arial" w:hAnsi="Arial"/>
          <w:b/>
          <w:sz w:val="32"/>
          <w:szCs w:val="20"/>
          <w:lang w:eastAsia="ru-RU"/>
        </w:rPr>
        <w:t>А Д М И Н И С Т Р А Ц И Я</w:t>
      </w: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sz w:val="16"/>
          <w:szCs w:val="20"/>
          <w:lang w:eastAsia="ru-RU"/>
        </w:rPr>
      </w:pP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lang w:eastAsia="ru-RU"/>
        </w:rPr>
      </w:pPr>
      <w:r w:rsidRPr="00D47EBC">
        <w:rPr>
          <w:rFonts w:ascii="Arial" w:hAnsi="Arial"/>
          <w:b/>
          <w:lang w:eastAsia="ru-RU"/>
        </w:rPr>
        <w:t xml:space="preserve">ГОРОДСКОГО ОКРУГА ЩЁЛКОВО   </w:t>
      </w:r>
    </w:p>
    <w:p w:rsidR="00680843" w:rsidRPr="00D47EBC" w:rsidRDefault="00680843" w:rsidP="00680843">
      <w:pPr>
        <w:widowControl w:val="0"/>
        <w:jc w:val="both"/>
        <w:rPr>
          <w:rFonts w:ascii="Times New Roman" w:hAnsi="Times New Roman"/>
          <w:b/>
          <w:sz w:val="16"/>
          <w:szCs w:val="20"/>
          <w:lang w:eastAsia="ru-RU"/>
        </w:rPr>
      </w:pPr>
    </w:p>
    <w:p w:rsidR="00680843" w:rsidRPr="00D47EBC" w:rsidRDefault="00680843" w:rsidP="00680843">
      <w:pPr>
        <w:widowControl w:val="0"/>
        <w:outlineLvl w:val="4"/>
        <w:rPr>
          <w:rFonts w:ascii="Arial" w:hAnsi="Arial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hAnsi="Arial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hAnsi="Arial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, Московская область, 141100            </w:t>
      </w:r>
      <w:proofErr w:type="gramStart"/>
      <w:r w:rsidRPr="00D47EBC">
        <w:rPr>
          <w:rFonts w:ascii="Arial" w:hAnsi="Arial"/>
          <w:sz w:val="18"/>
          <w:szCs w:val="20"/>
          <w:u w:val="single"/>
          <w:lang w:eastAsia="ru-RU"/>
        </w:rPr>
        <w:t>тел.(</w:t>
      </w:r>
      <w:proofErr w:type="gramEnd"/>
      <w:r w:rsidRPr="00D47EBC">
        <w:rPr>
          <w:rFonts w:ascii="Arial" w:hAnsi="Arial"/>
          <w:sz w:val="18"/>
          <w:szCs w:val="20"/>
          <w:u w:val="single"/>
          <w:lang w:eastAsia="ru-RU"/>
        </w:rPr>
        <w:t>496)566-99-66, факс (496)566-96-90</w:t>
      </w:r>
    </w:p>
    <w:p w:rsidR="00F02709" w:rsidRDefault="00F02709">
      <w:pPr>
        <w:rPr>
          <w:rFonts w:hint="eastAsia"/>
        </w:rPr>
        <w:sectPr w:rsidR="00F02709" w:rsidSect="00680843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02709" w:rsidRDefault="00F02709">
      <w:pPr>
        <w:ind w:firstLine="710"/>
        <w:rPr>
          <w:rFonts w:hint="eastAsia"/>
          <w:sz w:val="28"/>
          <w:szCs w:val="28"/>
        </w:rPr>
      </w:pPr>
    </w:p>
    <w:p w:rsidR="00F02709" w:rsidRDefault="002E097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F02709" w:rsidRDefault="00F02709">
      <w:pPr>
        <w:rPr>
          <w:rFonts w:hint="eastAsia"/>
        </w:rPr>
        <w:sectPr w:rsidR="00F0270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02709" w:rsidRDefault="002E097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432BEE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 w:rsidR="00F02709" w:rsidRDefault="002E097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F02709" w:rsidRDefault="002E097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 w:rsidR="00F02709" w:rsidRDefault="002E097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432BEE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F02709" w:rsidRDefault="00F02709">
      <w:pPr>
        <w:rPr>
          <w:rFonts w:hint="eastAsia"/>
        </w:rPr>
        <w:sectPr w:rsidR="00F0270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02709" w:rsidRDefault="00F02709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680843" w:rsidRDefault="00680843" w:rsidP="00680843">
      <w:pPr>
        <w:pStyle w:val="a7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680843" w:rsidRDefault="00680843" w:rsidP="00680843">
      <w:pPr>
        <w:pStyle w:val="a7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0"/>
          <w:bCs/>
          <w:sz w:val="28"/>
          <w:szCs w:val="28"/>
        </w:rPr>
        <w:t>«Выдача ордера на право производства земляных работ на территории городского округа Щёлково Московской области»</w:t>
      </w:r>
    </w:p>
    <w:p w:rsidR="00680843" w:rsidRDefault="00680843" w:rsidP="00680843">
      <w:pPr>
        <w:pStyle w:val="a7"/>
        <w:spacing w:line="276" w:lineRule="auto"/>
        <w:rPr>
          <w:rStyle w:val="20"/>
          <w:sz w:val="28"/>
          <w:szCs w:val="28"/>
        </w:rPr>
      </w:pPr>
    </w:p>
    <w:p w:rsidR="00680843" w:rsidRDefault="00680843" w:rsidP="00680843">
      <w:pPr>
        <w:rPr>
          <w:rFonts w:hint="eastAsia"/>
        </w:rPr>
        <w:sectPr w:rsidR="0068084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CD1318" w:rsidRPr="004E7DE0" w:rsidRDefault="00CD1318" w:rsidP="00CD1318">
      <w:pPr>
        <w:spacing w:after="40"/>
        <w:ind w:firstLine="709"/>
        <w:jc w:val="both"/>
        <w:rPr>
          <w:rStyle w:val="20"/>
          <w:rFonts w:cs="Times New Roman"/>
          <w:b w:val="0"/>
          <w:bCs/>
          <w:sz w:val="28"/>
          <w:szCs w:val="28"/>
          <w:lang w:eastAsia="en-US" w:bidi="ar-SA"/>
        </w:rPr>
      </w:pPr>
      <w:r w:rsidRPr="004E7DE0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>В соответствии с Административным регламентом предоставления муниципальной услуги «Выдача ордера на право производства земляных работ на территории городского округа Щёлково Московской области», утверждённым постановлением Администрации городского округа Щ</w:t>
      </w:r>
      <w:r w:rsidR="001C118F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 xml:space="preserve">ёлково </w:t>
      </w:r>
      <w:r w:rsidR="001C118F" w:rsidRPr="0086231E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>от _____</w:t>
      </w:r>
      <w:r w:rsidRPr="0086231E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 xml:space="preserve"> №</w:t>
      </w:r>
      <w:r w:rsidRPr="004E7DE0">
        <w:rPr>
          <w:rStyle w:val="20"/>
          <w:rFonts w:cs="Times New Roman"/>
          <w:b w:val="0"/>
          <w:bCs/>
          <w:sz w:val="28"/>
          <w:szCs w:val="28"/>
          <w:u w:val="single"/>
          <w:lang w:eastAsia="en-US" w:bidi="ar-SA"/>
        </w:rPr>
        <w:t xml:space="preserve"> </w:t>
      </w:r>
      <w:r w:rsidRPr="004E7DE0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 xml:space="preserve"> Администрация городского округа Щёлково Московской области (далее – Администрация) рассмотрела запрос о предоставлении муниципальной услуги «Выдача ордера на право производства земляных работ на территории Московской области» </w:t>
      </w:r>
      <w:r w:rsidRPr="0086231E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>№</w:t>
      </w:r>
      <w:r w:rsidR="0042148F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>_____ (</w:t>
      </w:r>
      <w:r w:rsidRPr="004E7DE0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 xml:space="preserve">далее соответственно – запрос, муниципальная услуга) </w:t>
      </w:r>
      <w:r w:rsidRPr="00CD1318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>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680843" w:rsidRDefault="00680843" w:rsidP="00680843">
      <w:pPr>
        <w:pStyle w:val="a7"/>
        <w:spacing w:line="276" w:lineRule="auto"/>
        <w:ind w:firstLine="709"/>
        <w:jc w:val="both"/>
      </w:pPr>
    </w:p>
    <w:p w:rsidR="00680843" w:rsidRDefault="00680843" w:rsidP="00680843">
      <w:pPr>
        <w:rPr>
          <w:rFonts w:hint="eastAsia"/>
        </w:rPr>
        <w:sectPr w:rsidR="0068084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118" w:type="dxa"/>
        <w:tblLook w:val="04A0" w:firstRow="1" w:lastRow="0" w:firstColumn="1" w:lastColumn="0" w:noHBand="0" w:noVBand="1"/>
      </w:tblPr>
      <w:tblGrid>
        <w:gridCol w:w="3317"/>
        <w:gridCol w:w="3232"/>
        <w:gridCol w:w="3342"/>
      </w:tblGrid>
      <w:tr w:rsidR="00680843" w:rsidTr="00820E6F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</w:t>
            </w:r>
            <w:r w:rsidR="0004533D">
              <w:rPr>
                <w:rStyle w:val="20"/>
                <w:sz w:val="28"/>
                <w:szCs w:val="28"/>
              </w:rPr>
              <w:t>4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0"/>
                <w:sz w:val="28"/>
                <w:szCs w:val="28"/>
              </w:rPr>
              <w:t>,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в котором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 в приеме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документов,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необходимых для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предоставления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Наименование основания для отказа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Разъяснение причины </w:t>
            </w:r>
            <w:bookmarkStart w:id="0" w:name="_GoBack"/>
            <w:bookmarkEnd w:id="0"/>
            <w:r>
              <w:rPr>
                <w:rStyle w:val="20"/>
                <w:sz w:val="28"/>
                <w:szCs w:val="28"/>
              </w:rPr>
              <w:t>принятия решения 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приеме документов, </w:t>
            </w:r>
            <w:r>
              <w:rPr>
                <w:rStyle w:val="20"/>
                <w:sz w:val="28"/>
                <w:szCs w:val="28"/>
              </w:rPr>
              <w:lastRenderedPageBreak/>
              <w:t>необходимых для предоставления муниципальной услуги</w:t>
            </w:r>
          </w:p>
        </w:tc>
      </w:tr>
      <w:tr w:rsidR="00680843" w:rsidTr="00820E6F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680843" w:rsidRDefault="00680843" w:rsidP="00680843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680843" w:rsidRDefault="00680843" w:rsidP="00680843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</w:rPr>
        <w:t xml:space="preserve">_______________________________________________________________ </w:t>
      </w:r>
      <w:r w:rsidRPr="007A7AE4">
        <w:rPr>
          <w:rStyle w:val="20"/>
          <w:bCs/>
          <w:sz w:val="22"/>
          <w:szCs w:val="22"/>
        </w:rPr>
        <w:t>(</w:t>
      </w:r>
      <w:r w:rsidRPr="007A7AE4">
        <w:rPr>
          <w:rStyle w:val="20"/>
          <w:bCs/>
          <w:i/>
          <w:sz w:val="22"/>
          <w:szCs w:val="22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 w:rsidRPr="007A7AE4">
        <w:rPr>
          <w:rStyle w:val="20"/>
          <w:bCs/>
          <w:sz w:val="22"/>
          <w:szCs w:val="22"/>
        </w:rPr>
        <w:t>).</w:t>
      </w:r>
    </w:p>
    <w:p w:rsidR="00680843" w:rsidRDefault="00680843" w:rsidP="00680843">
      <w:pPr>
        <w:pStyle w:val="a7"/>
        <w:spacing w:line="276" w:lineRule="auto"/>
        <w:ind w:firstLine="709"/>
        <w:jc w:val="both"/>
      </w:pPr>
    </w:p>
    <w:p w:rsidR="00680843" w:rsidRDefault="00680843" w:rsidP="00680843">
      <w:pPr>
        <w:rPr>
          <w:rFonts w:hint="eastAsia"/>
        </w:rPr>
        <w:sectPr w:rsidR="0068084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A7AE4" w:rsidRPr="00820048" w:rsidRDefault="007A7AE4" w:rsidP="007A7AE4">
      <w:pPr>
        <w:widowControl w:val="0"/>
        <w:tabs>
          <w:tab w:val="right" w:pos="9354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Управления </w:t>
      </w:r>
    </w:p>
    <w:p w:rsidR="007A7AE4" w:rsidRPr="00820048" w:rsidRDefault="007A7AE4" w:rsidP="007A7AE4">
      <w:pPr>
        <w:widowControl w:val="0"/>
        <w:tabs>
          <w:tab w:val="right" w:pos="9354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:rsidR="007A7AE4" w:rsidRPr="006A2A64" w:rsidRDefault="007A7AE4" w:rsidP="007A7AE4">
      <w:pPr>
        <w:widowControl w:val="0"/>
        <w:tabs>
          <w:tab w:val="right" w:pos="9354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М.И. </w:t>
      </w:r>
      <w:proofErr w:type="spellStart"/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Кудрявкина</w:t>
      </w:r>
      <w:proofErr w:type="spellEnd"/>
    </w:p>
    <w:p w:rsidR="007A7AE4" w:rsidRPr="00820048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>Должность уполномоченного лица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ФИО</w:t>
      </w:r>
    </w:p>
    <w:p w:rsidR="007A7AE4" w:rsidRPr="00820048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>органа, осуществляющего выдачу</w:t>
      </w:r>
    </w:p>
    <w:p w:rsidR="007A7AE4" w:rsidRPr="00820048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ордера на право производства </w:t>
      </w:r>
    </w:p>
    <w:p w:rsidR="007A7AE4" w:rsidRPr="00820048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земляных работ</w:t>
      </w:r>
    </w:p>
    <w:p w:rsidR="007A7AE4" w:rsidRPr="006A2A64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E4" w:rsidRPr="006A2A64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:rsidR="007A7AE4" w:rsidRPr="006A2A64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E4" w:rsidRPr="006A2A64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p w:rsidR="007A7AE4" w:rsidRDefault="007A7AE4" w:rsidP="007A7AE4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843" w:rsidRPr="00A17224" w:rsidRDefault="00680843" w:rsidP="007A7AE4">
      <w:pPr>
        <w:spacing w:line="276" w:lineRule="auto"/>
        <w:jc w:val="both"/>
        <w:rPr>
          <w:rFonts w:hint="eastAsia"/>
          <w:sz w:val="28"/>
          <w:szCs w:val="28"/>
        </w:rPr>
      </w:pPr>
    </w:p>
    <w:sectPr w:rsidR="00680843" w:rsidRPr="00A17224" w:rsidSect="007A7AE4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41158"/>
    <w:multiLevelType w:val="multilevel"/>
    <w:tmpl w:val="0AB89C8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0095A30"/>
    <w:multiLevelType w:val="multilevel"/>
    <w:tmpl w:val="6400CCF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 w15:restartNumberingAfterBreak="0">
    <w:nsid w:val="50AD4740"/>
    <w:multiLevelType w:val="multilevel"/>
    <w:tmpl w:val="26D8873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EC45288"/>
    <w:multiLevelType w:val="multilevel"/>
    <w:tmpl w:val="C81E9FC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 w15:restartNumberingAfterBreak="0">
    <w:nsid w:val="6A53534D"/>
    <w:multiLevelType w:val="multilevel"/>
    <w:tmpl w:val="DB2CB2C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709"/>
    <w:rsid w:val="0004533D"/>
    <w:rsid w:val="00107C97"/>
    <w:rsid w:val="001C118F"/>
    <w:rsid w:val="002E0970"/>
    <w:rsid w:val="0042148F"/>
    <w:rsid w:val="00432BEE"/>
    <w:rsid w:val="00680843"/>
    <w:rsid w:val="007A7AE4"/>
    <w:rsid w:val="007B29AB"/>
    <w:rsid w:val="0086231E"/>
    <w:rsid w:val="00A647B5"/>
    <w:rsid w:val="00CD1318"/>
    <w:rsid w:val="00F02709"/>
    <w:rsid w:val="00F2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FBD806"/>
  <w15:docId w15:val="{E12EFFC5-FA45-4EF4-A5BC-A552F358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Максименко</dc:creator>
  <dc:description/>
  <cp:lastModifiedBy>ATO21</cp:lastModifiedBy>
  <cp:revision>23</cp:revision>
  <dcterms:created xsi:type="dcterms:W3CDTF">2024-12-11T07:59:00Z</dcterms:created>
  <dcterms:modified xsi:type="dcterms:W3CDTF">2025-12-02T08:25:00Z</dcterms:modified>
  <dc:language>en-US</dc:language>
</cp:coreProperties>
</file>